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A2FB9" w14:textId="77777777" w:rsidR="000F25AE" w:rsidRPr="00C15451" w:rsidRDefault="008D2B5A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Отчет</w:t>
      </w:r>
    </w:p>
    <w:p w14:paraId="6CF58766" w14:textId="77777777" w:rsidR="008D2B5A" w:rsidRPr="00C15451" w:rsidRDefault="008D2B5A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об итогах голосования</w:t>
      </w:r>
    </w:p>
    <w:p w14:paraId="225840ED" w14:textId="757C8819" w:rsidR="000F25AE" w:rsidRDefault="000F25AE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на общем собрании акционеров</w:t>
      </w:r>
      <w:r w:rsidRPr="00C15451"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АО «ПЕРММАШОПТТОРГ»</w:t>
      </w:r>
    </w:p>
    <w:p w14:paraId="457E0A83" w14:textId="0F661EEE" w:rsidR="007009E3" w:rsidRPr="00C15451" w:rsidRDefault="007009E3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009E3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составлен </w:t>
      </w:r>
      <w:r w:rsidRPr="007009E3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«27» апреля 2023</w:t>
      </w:r>
      <w:r w:rsidRPr="006950DE">
        <w:rPr>
          <w:rFonts w:ascii="Times New Roman" w:hAnsi="Times New Roman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>г</w:t>
      </w:r>
    </w:p>
    <w:p w14:paraId="530600F0" w14:textId="77777777" w:rsidR="00465C3A" w:rsidRDefault="00465C3A" w:rsidP="00465C3A">
      <w:pPr>
        <w:widowControl w:val="0"/>
        <w:autoSpaceDE w:val="0"/>
        <w:autoSpaceDN w:val="0"/>
        <w:adjustRightInd w:val="0"/>
        <w:spacing w:before="20" w:after="4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>Адрес Общества</w:t>
      </w:r>
      <w:r>
        <w:rPr>
          <w:rFonts w:ascii="Times New Roman CYR" w:hAnsi="Times New Roman CYR" w:cs="Times New Roman CYR"/>
          <w:sz w:val="24"/>
          <w:szCs w:val="24"/>
        </w:rPr>
        <w:t xml:space="preserve">: </w:t>
      </w:r>
      <w:r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Г. ПЕРМЬ, УЛ. ЧЕРНЫШЕВСКОГО, 5</w:t>
      </w:r>
      <w:r w:rsidRPr="006950DE">
        <w:rPr>
          <w:rFonts w:ascii="Times New Roman" w:hAnsi="Times New Roman"/>
          <w:b/>
          <w:bCs/>
          <w:sz w:val="24"/>
          <w:szCs w:val="24"/>
        </w:rPr>
        <w:t>.</w:t>
      </w:r>
    </w:p>
    <w:p w14:paraId="285ED48D" w14:textId="77777777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>Вид общего собрания</w:t>
      </w:r>
      <w:r w:rsidRPr="006950DE">
        <w:rPr>
          <w:rFonts w:ascii="Times New Roman" w:hAnsi="Times New Roman"/>
          <w:color w:val="080808"/>
          <w:sz w:val="24"/>
          <w:szCs w:val="24"/>
        </w:rPr>
        <w:t>:</w:t>
      </w:r>
      <w:r w:rsidRPr="006950DE">
        <w:rPr>
          <w:rFonts w:ascii="Times New Roman" w:hAnsi="Times New Roman"/>
          <w:b/>
          <w:bCs/>
          <w:color w:val="08080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годовое.</w:t>
      </w:r>
    </w:p>
    <w:p w14:paraId="590CE523" w14:textId="77777777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Форма проведения общего собрания: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заочное голосование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</w:p>
    <w:p w14:paraId="6B1C8244" w14:textId="44041904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>Д</w:t>
      </w:r>
      <w:r>
        <w:rPr>
          <w:rFonts w:ascii="Times New Roman CYR" w:hAnsi="Times New Roman CYR" w:cs="Times New Roman CYR"/>
          <w:color w:val="020202"/>
          <w:sz w:val="24"/>
          <w:szCs w:val="24"/>
        </w:rPr>
        <w:t>ата определения (фиксации) лиц, имевших право на участие в общем собрании акционеров Общества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: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«01» апреля 2023 г.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Дата проведения общего собрания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: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«26» апреля 2023 г.</w:t>
      </w:r>
    </w:p>
    <w:p w14:paraId="3FBE50C1" w14:textId="77777777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Сведения о регистраторе, выполнявшем функции счетной комиссии:</w:t>
      </w:r>
    </w:p>
    <w:p w14:paraId="032CE53E" w14:textId="77777777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Полное фирменное наименование: Акционерное общество "Реестр".</w:t>
      </w:r>
    </w:p>
    <w:p w14:paraId="6C6328ED" w14:textId="77777777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Место нахождения: Российская Федерация, </w:t>
      </w:r>
      <w:proofErr w:type="spellStart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г.Москва</w:t>
      </w:r>
      <w:proofErr w:type="spellEnd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.</w:t>
      </w:r>
    </w:p>
    <w:p w14:paraId="33260F27" w14:textId="77777777" w:rsidR="00465C3A" w:rsidRDefault="00465C3A" w:rsidP="00465C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Адрес регистратора: 129090, Москва, Б. Балканский пер., д. 20, стр. 1.</w:t>
      </w:r>
    </w:p>
    <w:p w14:paraId="17AFF4EA" w14:textId="77777777" w:rsidR="00A87824" w:rsidRDefault="006F6DB7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Число голосов, которыми обладали лица, включенные в список лиц, имевших право на участие в общем собрании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18 311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Число голосов, которыми обладали лица, принявшие участие в общем собрании</w:t>
      </w:r>
      <w:r w:rsidR="00DF152B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="00465C3A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14 535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</w:t>
      </w:r>
    </w:p>
    <w:p w14:paraId="264DFE4F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ap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aps/>
          <w:color w:val="080808"/>
          <w:sz w:val="24"/>
          <w:szCs w:val="24"/>
          <w:lang w:val="x-none"/>
        </w:rPr>
        <w:t>Повестка дня собрания:</w:t>
      </w:r>
    </w:p>
    <w:p w14:paraId="45B70C6B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1. Утверждение годового отчета, годовой бухгалтерской (финансовой) отчетности Общества за 2022 год.</w:t>
      </w:r>
    </w:p>
    <w:p w14:paraId="1A644395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2. Распределение прибыли (в том числе выплата (объявление) дивидендов) и убытков общества по результатам 2022  отчетного года.</w:t>
      </w:r>
    </w:p>
    <w:p w14:paraId="13817563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3. Определение количественного состава совета директоров Общества.</w:t>
      </w:r>
      <w:bookmarkStart w:id="0" w:name="_GoBack"/>
      <w:bookmarkEnd w:id="0"/>
    </w:p>
    <w:p w14:paraId="68810AAA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4. Избрание членов Совета директоров Общества.</w:t>
      </w:r>
    </w:p>
    <w:p w14:paraId="39830256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5. Избрание членов Ревизионной комиссии Общества. </w:t>
      </w:r>
    </w:p>
    <w:p w14:paraId="71FD6A44" w14:textId="77777777" w:rsidR="00A87824" w:rsidRDefault="00A87824" w:rsidP="00A87824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6. Утверждение аудитора Общества.</w:t>
      </w:r>
    </w:p>
    <w:p w14:paraId="297E0678" w14:textId="4C9426DD" w:rsidR="006F6DB7" w:rsidRPr="00C15451" w:rsidRDefault="006F6DB7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вопросу повестки дня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1,2,3,4,6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имеется</w:t>
      </w:r>
    </w:p>
    <w:p w14:paraId="7577EED0" w14:textId="01DA6AE3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№1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</w:t>
      </w:r>
      <w:r w:rsidR="00E73E5E" w:rsidRPr="00C15451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Утвердить годовой отчет, годовую бухгалтерскую (финансовую) отчетность за 20</w:t>
      </w:r>
      <w:r w:rsidR="008D2B5A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2</w:t>
      </w:r>
      <w:r w:rsidR="007009E3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2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отчетный год</w:t>
      </w:r>
      <w:r w:rsidR="00A73E34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465C3A" w:rsidRPr="00C15451" w14:paraId="222A588B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18705" w14:textId="77777777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57C31" w14:textId="287188FC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14 535 |  100%*</w:t>
            </w:r>
          </w:p>
        </w:tc>
      </w:tr>
    </w:tbl>
    <w:p w14:paraId="35ABA30F" w14:textId="3E0A82DC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№2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Формулировка </w:t>
      </w:r>
      <w:proofErr w:type="spellStart"/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решения:</w:t>
      </w:r>
      <w:r w:rsidR="00DF152B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Прибыль</w:t>
      </w:r>
      <w:proofErr w:type="spellEnd"/>
      <w:r w:rsidR="00DF152B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202</w:t>
      </w:r>
      <w:r w:rsidR="007009E3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2</w:t>
      </w:r>
      <w:r w:rsidR="00DF152B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года направить на покрытие убытков прошлых лет. В связи с наличием убытков дивиденды по итогам 202</w:t>
      </w:r>
      <w:r w:rsidR="007009E3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2</w:t>
      </w:r>
      <w:r w:rsidR="00DF152B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г. не выплачивать</w:t>
      </w:r>
      <w:r w:rsidR="001F3870" w:rsidRPr="00C15451">
        <w:rPr>
          <w:rFonts w:ascii="Times New Roman" w:hAnsi="Times New Roman"/>
          <w:color w:val="080808"/>
          <w:sz w:val="24"/>
          <w:szCs w:val="24"/>
        </w:rPr>
        <w:t>.</w:t>
      </w:r>
      <w:r w:rsidR="00DF152B"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465C3A" w:rsidRPr="00C15451" w14:paraId="09685742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B493F" w14:textId="77777777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5C4B7" w14:textId="5CB23179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14 535 |  100%*</w:t>
            </w:r>
          </w:p>
        </w:tc>
      </w:tr>
    </w:tbl>
    <w:p w14:paraId="5D0D87F4" w14:textId="46C9CE84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№3:</w:t>
      </w:r>
      <w:r w:rsidR="00E73E5E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  <w:r w:rsidR="00E73E5E" w:rsidRPr="00C15451">
        <w:rPr>
          <w:rFonts w:ascii="Times New Roman" w:hAnsi="Times New Roman"/>
          <w:b/>
          <w:bCs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Определить количественный состав совета директоров Общества, в количестве 5 </w:t>
      </w:r>
      <w:proofErr w:type="spellStart"/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членов.</w:t>
      </w:r>
      <w:r w:rsidRPr="00C15451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Итоги</w:t>
      </w:r>
      <w:proofErr w:type="spellEnd"/>
      <w:r w:rsidRPr="00C15451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465C3A" w:rsidRPr="00C15451" w14:paraId="641D925E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259300" w14:textId="77777777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54E67" w14:textId="211CCF20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14 535 |  100%*</w:t>
            </w:r>
          </w:p>
        </w:tc>
      </w:tr>
    </w:tbl>
    <w:p w14:paraId="134D0504" w14:textId="66D78BDC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№4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</w:t>
      </w:r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</w:rPr>
        <w:t>(</w:t>
      </w:r>
      <w:r w:rsidR="00BB2ACC" w:rsidRPr="00C15451">
        <w:rPr>
          <w:rFonts w:ascii="Times New Roman CYR" w:hAnsi="Times New Roman CYR" w:cs="Times New Roman CYR"/>
          <w:color w:val="080808"/>
          <w:sz w:val="24"/>
          <w:szCs w:val="24"/>
        </w:rPr>
        <w:t>г</w:t>
      </w:r>
      <w:proofErr w:type="spellStart"/>
      <w:r w:rsidR="005A1387"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олосование</w:t>
      </w:r>
      <w:proofErr w:type="spellEnd"/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кумулятивное. 5 вакансий</w:t>
      </w:r>
      <w:r w:rsidR="006F0CA6" w:rsidRPr="00C15451">
        <w:rPr>
          <w:rFonts w:ascii="Times New Roman CYR" w:hAnsi="Times New Roman CYR" w:cs="Times New Roman CYR"/>
          <w:color w:val="080808"/>
          <w:sz w:val="24"/>
          <w:szCs w:val="24"/>
        </w:rPr>
        <w:t>)</w:t>
      </w:r>
      <w:r w:rsidR="006F0CA6" w:rsidRPr="00C15451">
        <w:rPr>
          <w:rFonts w:ascii="Times New Roman" w:hAnsi="Times New Roman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Избрать членом Совета директоров Общества: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 w:rsidRPr="00C15451" w14:paraId="27761B20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62E1E" w14:textId="77777777" w:rsidR="000F25AE" w:rsidRPr="00C15451" w:rsidRDefault="000F25AE" w:rsidP="00E73E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Ф.И.О. кандидата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3E933" w14:textId="77777777" w:rsidR="000F25AE" w:rsidRPr="00C15451" w:rsidRDefault="006F0CA6" w:rsidP="00E73E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  <w:lang w:val="x-none"/>
              </w:rPr>
              <w:t>Число голосов «ЗА», распределенных среди кандидатов</w:t>
            </w:r>
            <w:r w:rsidRPr="00C15451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 </w:t>
            </w:r>
          </w:p>
        </w:tc>
      </w:tr>
      <w:tr w:rsidR="00465C3A" w:rsidRPr="00C15451" w14:paraId="6B509BB6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855B8" w14:textId="2D73036C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Фрадкин Аркадий Ефимович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ED6535" w14:textId="17F23C09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14 580</w:t>
            </w:r>
          </w:p>
        </w:tc>
      </w:tr>
      <w:tr w:rsidR="00465C3A" w:rsidRPr="00C15451" w14:paraId="27469DA3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27FD2" w14:textId="6F5A6898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Кимерлинг Семен Маркович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E4194" w14:textId="0B8F523A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14 580</w:t>
            </w:r>
          </w:p>
        </w:tc>
      </w:tr>
      <w:tr w:rsidR="00465C3A" w:rsidRPr="00C15451" w14:paraId="082F67C6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A4C02" w14:textId="333A5B38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Мандельблат</w:t>
            </w:r>
            <w:proofErr w:type="spellEnd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 xml:space="preserve"> Анатолий Яковлевич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2C1BE" w14:textId="4828C1FA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14 505</w:t>
            </w:r>
          </w:p>
        </w:tc>
      </w:tr>
      <w:tr w:rsidR="00465C3A" w:rsidRPr="00C15451" w14:paraId="39743D05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CD0ED" w14:textId="3037502C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Мизев Алексей Иванович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D7DE35" w14:textId="35A88B84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14 505</w:t>
            </w:r>
          </w:p>
        </w:tc>
      </w:tr>
      <w:tr w:rsidR="00465C3A" w:rsidRPr="00C15451" w14:paraId="7EDBF3CB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F449C" w14:textId="1DFD0D03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Сулимов Борис Павлович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80D88" w14:textId="0FE8FF90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14 505</w:t>
            </w:r>
          </w:p>
        </w:tc>
      </w:tr>
    </w:tbl>
    <w:p w14:paraId="50687425" w14:textId="063250A9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№5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решения:</w:t>
      </w:r>
      <w:r w:rsidR="00E73E5E" w:rsidRPr="00C15451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Избрать члено</w:t>
      </w:r>
      <w:r w:rsidR="006F0CA6"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в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Ревизионной комиссии Общества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</w:p>
    <w:p w14:paraId="523C99D7" w14:textId="77777777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данному вопросу повестки дня отсутствует. </w:t>
      </w:r>
    </w:p>
    <w:p w14:paraId="79E6A43E" w14:textId="77777777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Подсчет голосов по вопросу повестки дня не производился.</w:t>
      </w:r>
    </w:p>
    <w:p w14:paraId="67FC82C3" w14:textId="63BFE923" w:rsidR="000F25AE" w:rsidRPr="00C15451" w:rsidRDefault="000F25AE" w:rsidP="00E73E5E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№6</w:t>
      </w:r>
      <w:r w:rsidRPr="00C15451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:</w:t>
      </w:r>
      <w:r w:rsidR="00E73E5E" w:rsidRPr="00C15451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>Формулировка решения:</w:t>
      </w:r>
      <w:r w:rsidR="00E73E5E" w:rsidRPr="00C15451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Утвердить аудитором Общества - ООО "Р-Консалтинг"</w:t>
      </w:r>
      <w:r w:rsidR="00C15451" w:rsidRPr="00C15451">
        <w:rPr>
          <w:rFonts w:ascii="Times New Roman" w:hAnsi="Times New Roman"/>
          <w:color w:val="080808"/>
          <w:sz w:val="24"/>
          <w:szCs w:val="24"/>
        </w:rPr>
        <w:t xml:space="preserve">. </w:t>
      </w:r>
      <w:r w:rsidRPr="00C15451">
        <w:rPr>
          <w:rFonts w:ascii="Times New Roman" w:hAnsi="Times New Roman"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465C3A" w:rsidRPr="00C15451" w14:paraId="44F8C1D7" w14:textId="77777777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172D1" w14:textId="77777777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 w:rsidRPr="00C15451"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0E9F0E" w14:textId="5E0902C7" w:rsidR="00465C3A" w:rsidRPr="00C15451" w:rsidRDefault="00465C3A" w:rsidP="00465C3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14 535 |  100%*</w:t>
            </w:r>
          </w:p>
        </w:tc>
      </w:tr>
    </w:tbl>
    <w:p w14:paraId="16312236" w14:textId="77777777" w:rsidR="00DF152B" w:rsidRPr="00C15451" w:rsidRDefault="00DF152B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14:paraId="75FA2191" w14:textId="77777777" w:rsidR="00DF152B" w:rsidRPr="00C15451" w:rsidRDefault="00DF152B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14:paraId="17E6C179" w14:textId="77777777" w:rsidR="000F25AE" w:rsidRPr="00C15451" w:rsidRDefault="006F0CA6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color w:val="000000"/>
          <w:sz w:val="24"/>
          <w:szCs w:val="24"/>
        </w:rPr>
        <w:t>Председатель собрания                         Кимерлинг С.М.</w:t>
      </w:r>
    </w:p>
    <w:sectPr w:rsidR="000F25AE" w:rsidRPr="00C15451" w:rsidSect="00DF152B">
      <w:footerReference w:type="default" r:id="rId6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6BE6C" w14:textId="77777777" w:rsidR="00250FAE" w:rsidRDefault="00250FAE">
      <w:pPr>
        <w:spacing w:after="0" w:line="240" w:lineRule="auto"/>
      </w:pPr>
      <w:r>
        <w:separator/>
      </w:r>
    </w:p>
  </w:endnote>
  <w:endnote w:type="continuationSeparator" w:id="0">
    <w:p w14:paraId="233E313C" w14:textId="77777777" w:rsidR="00250FAE" w:rsidRDefault="0025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1D830" w14:textId="77777777" w:rsidR="000F25AE" w:rsidRDefault="000F25A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 CYR" w:hAnsi="Times New Roman CYR" w:cs="Times New Roman CYR"/>
        <w:sz w:val="24"/>
        <w:szCs w:val="24"/>
      </w:rPr>
    </w:pPr>
    <w:r>
      <w:rPr>
        <w:rFonts w:ascii="Times New Roman CYR" w:hAnsi="Times New Roman CYR" w:cs="Times New Roman CYR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C207C" w14:textId="77777777" w:rsidR="00250FAE" w:rsidRDefault="00250FAE">
      <w:pPr>
        <w:spacing w:after="0" w:line="240" w:lineRule="auto"/>
      </w:pPr>
      <w:r>
        <w:separator/>
      </w:r>
    </w:p>
  </w:footnote>
  <w:footnote w:type="continuationSeparator" w:id="0">
    <w:p w14:paraId="38D59618" w14:textId="77777777" w:rsidR="00250FAE" w:rsidRDefault="00250F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043"/>
    <w:rsid w:val="000A5B8A"/>
    <w:rsid w:val="000F25AE"/>
    <w:rsid w:val="001518D6"/>
    <w:rsid w:val="001A0A58"/>
    <w:rsid w:val="001F3870"/>
    <w:rsid w:val="00250FAE"/>
    <w:rsid w:val="003238C4"/>
    <w:rsid w:val="00421B43"/>
    <w:rsid w:val="00465C3A"/>
    <w:rsid w:val="004A4325"/>
    <w:rsid w:val="005A1387"/>
    <w:rsid w:val="00627E4C"/>
    <w:rsid w:val="00655043"/>
    <w:rsid w:val="00697202"/>
    <w:rsid w:val="006F0CA6"/>
    <w:rsid w:val="006F6DB7"/>
    <w:rsid w:val="007009E3"/>
    <w:rsid w:val="00801D0F"/>
    <w:rsid w:val="008805EB"/>
    <w:rsid w:val="008D2B5A"/>
    <w:rsid w:val="00980E38"/>
    <w:rsid w:val="00A73E34"/>
    <w:rsid w:val="00A87824"/>
    <w:rsid w:val="00BB2ACC"/>
    <w:rsid w:val="00C15451"/>
    <w:rsid w:val="00DE1B47"/>
    <w:rsid w:val="00DF152B"/>
    <w:rsid w:val="00E73E5E"/>
    <w:rsid w:val="00ED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60790"/>
  <w14:defaultImageDpi w14:val="0"/>
  <w15:docId w15:val="{797B0CFD-0692-4F65-BE00-8CE28406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Надежда Геннадьевна</dc:creator>
  <cp:keywords/>
  <dc:description/>
  <cp:lastModifiedBy>User</cp:lastModifiedBy>
  <cp:revision>4</cp:revision>
  <cp:lastPrinted>2023-04-27T04:49:00Z</cp:lastPrinted>
  <dcterms:created xsi:type="dcterms:W3CDTF">2023-04-26T05:52:00Z</dcterms:created>
  <dcterms:modified xsi:type="dcterms:W3CDTF">2023-04-27T05:12:00Z</dcterms:modified>
</cp:coreProperties>
</file>